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2"/>
        <w:bidi w:val="0"/>
      </w:pPr>
      <w:r>
        <w:tab/>
      </w:r>
    </w:p>
    <w:p>
      <w:pPr>
        <w:pStyle w:val="Text 2"/>
        <w:bidi w:val="0"/>
      </w:pPr>
    </w:p>
    <w:p>
      <w:pPr>
        <w:pStyle w:val="Titel"/>
        <w:jc w:val="center"/>
      </w:pPr>
      <w:r>
        <w:rPr>
          <w:rtl w:val="0"/>
          <w:lang w:val="de-DE"/>
        </w:rPr>
        <w:t>st</w:t>
      </w:r>
      <w:r>
        <w:rPr>
          <w:rFonts w:hAnsi="Helvetica Neue" w:hint="default"/>
          <w:rtl w:val="0"/>
          <w:lang w:val="de-DE"/>
        </w:rPr>
        <w:t>ö</w:t>
      </w:r>
      <w:r>
        <w:rPr>
          <w:rtl w:val="0"/>
          <w:lang w:val="de-DE"/>
        </w:rPr>
        <w:t>cker - stangen - staketen</w:t>
      </w:r>
    </w:p>
    <w:p>
      <w:pPr>
        <w:pStyle w:val="Titel"/>
        <w:jc w:val="center"/>
        <w:rPr>
          <w:sz w:val="32"/>
          <w:szCs w:val="32"/>
        </w:rPr>
      </w:pPr>
    </w:p>
    <w:p>
      <w:pPr>
        <w:pStyle w:val="Text 3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>freie spiel- und konstruktionswerkstatt</w:t>
      </w:r>
    </w:p>
    <w:p>
      <w:pPr>
        <w:pStyle w:val="Text 3"/>
        <w:bidi w:val="0"/>
      </w:pPr>
    </w:p>
    <w:p>
      <w:pPr>
        <w:pStyle w:val="Text 3"/>
        <w:bidi w:val="0"/>
      </w:pPr>
    </w:p>
    <w:p>
      <w:pPr>
        <w:pStyle w:val="Text 3"/>
        <w:bidi w:val="0"/>
      </w:pPr>
    </w:p>
    <w:p>
      <w:pPr>
        <w:pStyle w:val="Text 3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einer der </w:t>
      </w:r>
      <w:r>
        <w:rPr>
          <w:rFonts w:hAnsi="Helvetica Neu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ltesten kulturtechniken des menschen ist die ernte, bearbeitung und verbauung von st</w:t>
      </w:r>
      <w:r>
        <w:rPr>
          <w:rFonts w:hAnsi="Helvetica Neue" w:hint="default"/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cker - stangen - staketen</w:t>
      </w:r>
    </w:p>
    <w:p>
      <w:pPr>
        <w:pStyle w:val="Text 3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dabei werden  diese  in 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908967</wp:posOffset>
            </wp:positionH>
            <wp:positionV relativeFrom="page">
              <wp:posOffset>2971800</wp:posOffset>
            </wp:positionV>
            <wp:extent cx="5733133" cy="44577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dneustadt ferig 005.jpg"/>
                    <pic:cNvPicPr/>
                  </pic:nvPicPr>
                  <pic:blipFill>
                    <a:blip r:embed="rId4">
                      <a:extLst/>
                    </a:blip>
                    <a:srcRect l="1770" t="0" r="177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133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  <w:rtl w:val="0"/>
          <w:lang w:val="de-DE"/>
        </w:rPr>
        <w:t>nterschiedlichsten einsatzm</w:t>
      </w:r>
      <w:r>
        <w:rPr>
          <w:rFonts w:hAnsi="Helvetica Neue" w:hint="default"/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 xml:space="preserve">glichkeiten gebracht und </w:t>
      </w:r>
      <w:r>
        <w:rPr>
          <w:rFonts w:hAnsi="Helvetica Neu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bernehmen weitreichende funktionen</w:t>
      </w:r>
    </w:p>
    <w:p>
      <w:pPr>
        <w:pStyle w:val="Text 3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unser werkstattansatz versucht sich dem material und seinen eigenschaften mittels versuchsanordnungen zu n</w:t>
      </w:r>
      <w:r>
        <w:rPr>
          <w:rFonts w:hAnsi="Helvetica Neu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hern und anwendungsebenen f</w:t>
      </w:r>
      <w:r>
        <w:rPr>
          <w:rFonts w:hAnsi="Helvetica Neu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die spielmobil - welt zu erforschen. dabei werden thematische und handwerklich-konstruktive abschweifungen wissentlich in kauf genommen, ja sogar provoziert.</w:t>
      </w:r>
    </w:p>
    <w:p>
      <w:pPr>
        <w:pStyle w:val="Text 3"/>
        <w:rPr>
          <w:sz w:val="26"/>
          <w:szCs w:val="26"/>
        </w:rPr>
      </w:pPr>
    </w:p>
    <w:p>
      <w:pPr>
        <w:pStyle w:val="Text 3"/>
        <w:rPr>
          <w:sz w:val="26"/>
          <w:szCs w:val="26"/>
        </w:rPr>
      </w:pPr>
    </w:p>
    <w:p>
      <w:pPr>
        <w:pStyle w:val="Text 3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erster schweif:</w:t>
      </w:r>
      <w:r>
        <w:rPr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349138</wp:posOffset>
            </wp:positionV>
            <wp:extent cx="3606333" cy="57277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ubotanische pavillons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333" cy="572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3"/>
        <w:rPr>
          <w:sz w:val="26"/>
          <w:szCs w:val="26"/>
        </w:rPr>
      </w:pPr>
    </w:p>
    <w:p>
      <w:pPr>
        <w:pStyle w:val="Text 3"/>
      </w:pPr>
      <w:r>
        <w:rPr>
          <w:sz w:val="26"/>
          <w:szCs w:val="26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51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510"/>
      </w:tabs>
      <w:jc w:val="left"/>
    </w:pPr>
    <w:r>
      <w:rPr>
        <w:rtl w:val="0"/>
        <w:lang w:val="de-DE"/>
      </w:rPr>
      <w:t>hand out zum  spielmobilkongress  in burghausen 2016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tabs>
        <w:tab w:val="left" w:pos="6000"/>
      </w:tabs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Titel">
    <w:name w:val="Titel"/>
    <w:next w:val="Text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4013"/>
      <w:spacing w:val="-4"/>
      <w:kern w:val="0"/>
      <w:position w:val="0"/>
      <w:sz w:val="48"/>
      <w:szCs w:val="48"/>
      <w:u w:val="none"/>
      <w:vertAlign w:val="baseline"/>
      <w:lang w:val="de-DE"/>
    </w:rPr>
  </w:style>
  <w:style w:type="paragraph" w:styleId="Text 3">
    <w:name w:val="Text 3"/>
    <w:next w:val="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Report">
  <a:themeElements>
    <a:clrScheme name="01_Modern_Report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